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BF8" w:rsidRPr="00CB2BF8" w:rsidRDefault="00CB2BF8" w:rsidP="00CB2BF8">
      <w:pPr>
        <w:shd w:val="clear" w:color="auto" w:fill="F2F2F2" w:themeFill="background1" w:themeFillShade="F2"/>
        <w:spacing w:after="0"/>
        <w:rPr>
          <w:b/>
          <w:sz w:val="14"/>
          <w:szCs w:val="26"/>
        </w:rPr>
      </w:pPr>
    </w:p>
    <w:p w:rsidR="00D04894" w:rsidRPr="00CB2BF8" w:rsidRDefault="009205C7" w:rsidP="00CB2BF8">
      <w:pPr>
        <w:shd w:val="clear" w:color="auto" w:fill="F2F2F2" w:themeFill="background1" w:themeFillShade="F2"/>
        <w:spacing w:after="0"/>
        <w:rPr>
          <w:b/>
          <w:sz w:val="26"/>
          <w:szCs w:val="26"/>
        </w:rPr>
      </w:pPr>
      <w:r w:rsidRPr="00CB2BF8">
        <w:rPr>
          <w:b/>
          <w:sz w:val="26"/>
          <w:szCs w:val="26"/>
        </w:rPr>
        <w:t xml:space="preserve">Vážení pacienti, </w:t>
      </w:r>
    </w:p>
    <w:p w:rsidR="00CB2BF8" w:rsidRPr="00CB2BF8" w:rsidRDefault="00CB2BF8" w:rsidP="00CB2BF8">
      <w:pPr>
        <w:shd w:val="clear" w:color="auto" w:fill="F2F2F2" w:themeFill="background1" w:themeFillShade="F2"/>
        <w:spacing w:after="0"/>
        <w:rPr>
          <w:sz w:val="10"/>
          <w:szCs w:val="26"/>
        </w:rPr>
      </w:pPr>
    </w:p>
    <w:p w:rsidR="009205C7" w:rsidRPr="000C5AB9" w:rsidRDefault="009205C7" w:rsidP="00606E95">
      <w:pPr>
        <w:pBdr>
          <w:bottom w:val="single" w:sz="4" w:space="1" w:color="808080" w:themeColor="background1" w:themeShade="80"/>
        </w:pBdr>
        <w:shd w:val="clear" w:color="auto" w:fill="F2F2F2" w:themeFill="background1" w:themeFillShade="F2"/>
        <w:ind w:firstLine="709"/>
        <w:jc w:val="both"/>
        <w:rPr>
          <w:sz w:val="25"/>
          <w:szCs w:val="25"/>
        </w:rPr>
      </w:pPr>
      <w:r w:rsidRPr="000C5AB9">
        <w:rPr>
          <w:sz w:val="25"/>
          <w:szCs w:val="25"/>
        </w:rPr>
        <w:t xml:space="preserve">s ohledem na </w:t>
      </w:r>
      <w:r w:rsidRPr="000C5AB9">
        <w:rPr>
          <w:b/>
          <w:sz w:val="25"/>
          <w:szCs w:val="25"/>
        </w:rPr>
        <w:t>množící se dotazy a nejasnosti</w:t>
      </w:r>
      <w:r w:rsidRPr="000C5AB9">
        <w:rPr>
          <w:sz w:val="25"/>
          <w:szCs w:val="25"/>
        </w:rPr>
        <w:t xml:space="preserve"> ohledně </w:t>
      </w:r>
      <w:r w:rsidR="004A7CB1" w:rsidRPr="000C5AB9">
        <w:rPr>
          <w:sz w:val="25"/>
          <w:szCs w:val="25"/>
        </w:rPr>
        <w:t xml:space="preserve">pracovnělékařských služeb, a zejména pak </w:t>
      </w:r>
      <w:r w:rsidRPr="000C5AB9">
        <w:rPr>
          <w:b/>
          <w:sz w:val="25"/>
          <w:szCs w:val="25"/>
        </w:rPr>
        <w:t>provádění pracovnělékařských prohlídek</w:t>
      </w:r>
      <w:r w:rsidRPr="000C5AB9">
        <w:rPr>
          <w:sz w:val="25"/>
          <w:szCs w:val="25"/>
        </w:rPr>
        <w:t xml:space="preserve"> připomínáme </w:t>
      </w:r>
      <w:r w:rsidR="00911B9D" w:rsidRPr="000C5AB9">
        <w:rPr>
          <w:sz w:val="25"/>
          <w:szCs w:val="25"/>
        </w:rPr>
        <w:t>související</w:t>
      </w:r>
      <w:r w:rsidRPr="000C5AB9">
        <w:rPr>
          <w:sz w:val="25"/>
          <w:szCs w:val="25"/>
        </w:rPr>
        <w:t xml:space="preserve"> </w:t>
      </w:r>
      <w:r w:rsidR="004A7CB1" w:rsidRPr="000C5AB9">
        <w:rPr>
          <w:sz w:val="25"/>
          <w:szCs w:val="25"/>
        </w:rPr>
        <w:t xml:space="preserve">legislativní </w:t>
      </w:r>
      <w:r w:rsidRPr="000C5AB9">
        <w:rPr>
          <w:sz w:val="25"/>
          <w:szCs w:val="25"/>
        </w:rPr>
        <w:t>pravidla</w:t>
      </w:r>
      <w:r w:rsidR="004A7CB1" w:rsidRPr="000C5AB9">
        <w:rPr>
          <w:sz w:val="25"/>
          <w:szCs w:val="25"/>
        </w:rPr>
        <w:t xml:space="preserve"> </w:t>
      </w:r>
      <w:r w:rsidR="00606E95" w:rsidRPr="000C5AB9">
        <w:rPr>
          <w:sz w:val="25"/>
          <w:szCs w:val="25"/>
        </w:rPr>
        <w:t>závazná jak pro </w:t>
      </w:r>
      <w:r w:rsidR="00911B9D" w:rsidRPr="000C5AB9">
        <w:rPr>
          <w:sz w:val="25"/>
          <w:szCs w:val="25"/>
        </w:rPr>
        <w:t>zaměstnavatele, tak pro lékaře</w:t>
      </w:r>
      <w:r w:rsidRPr="000C5AB9">
        <w:rPr>
          <w:sz w:val="25"/>
          <w:szCs w:val="25"/>
        </w:rPr>
        <w:t>:</w:t>
      </w:r>
    </w:p>
    <w:p w:rsidR="009205C7" w:rsidRPr="000C5AB9" w:rsidRDefault="00A57FD8" w:rsidP="00A57FD8">
      <w:pPr>
        <w:pBdr>
          <w:bottom w:val="single" w:sz="4" w:space="1" w:color="7F7F7F" w:themeColor="text1" w:themeTint="80"/>
        </w:pBdr>
        <w:jc w:val="both"/>
        <w:rPr>
          <w:sz w:val="25"/>
          <w:szCs w:val="25"/>
        </w:rPr>
      </w:pPr>
      <w:r w:rsidRPr="000C5AB9">
        <w:rPr>
          <w:b/>
          <w:sz w:val="25"/>
          <w:szCs w:val="25"/>
        </w:rPr>
        <w:t>1. Prvním</w:t>
      </w:r>
      <w:r w:rsidR="009205C7" w:rsidRPr="000C5AB9">
        <w:rPr>
          <w:sz w:val="25"/>
          <w:szCs w:val="25"/>
        </w:rPr>
        <w:t xml:space="preserve"> </w:t>
      </w:r>
      <w:r w:rsidR="009205C7" w:rsidRPr="000C5AB9">
        <w:rPr>
          <w:b/>
          <w:sz w:val="25"/>
          <w:szCs w:val="25"/>
        </w:rPr>
        <w:t>pravidlem a zákonnou povinností</w:t>
      </w:r>
      <w:r w:rsidR="00606E95" w:rsidRPr="000C5AB9">
        <w:rPr>
          <w:sz w:val="25"/>
          <w:szCs w:val="25"/>
        </w:rPr>
        <w:t xml:space="preserve"> každého zaměstnavatele (byť </w:t>
      </w:r>
      <w:r w:rsidR="009205C7" w:rsidRPr="000C5AB9">
        <w:rPr>
          <w:sz w:val="25"/>
          <w:szCs w:val="25"/>
        </w:rPr>
        <w:t xml:space="preserve">s jedním jediným zaměstnancem) </w:t>
      </w:r>
      <w:r w:rsidRPr="000C5AB9">
        <w:rPr>
          <w:sz w:val="25"/>
          <w:szCs w:val="25"/>
        </w:rPr>
        <w:t>je</w:t>
      </w:r>
      <w:r w:rsidR="009205C7" w:rsidRPr="000C5AB9">
        <w:rPr>
          <w:sz w:val="25"/>
          <w:szCs w:val="25"/>
        </w:rPr>
        <w:t xml:space="preserve"> </w:t>
      </w:r>
      <w:r w:rsidR="009205C7" w:rsidRPr="000C5AB9">
        <w:rPr>
          <w:b/>
          <w:sz w:val="25"/>
          <w:szCs w:val="25"/>
        </w:rPr>
        <w:t xml:space="preserve">povinnost </w:t>
      </w:r>
      <w:r w:rsidRPr="000C5AB9">
        <w:rPr>
          <w:b/>
          <w:sz w:val="25"/>
          <w:szCs w:val="25"/>
        </w:rPr>
        <w:t>mít uzavřenu Smlouvu o </w:t>
      </w:r>
      <w:r w:rsidR="009205C7" w:rsidRPr="000C5AB9">
        <w:rPr>
          <w:b/>
          <w:sz w:val="25"/>
          <w:szCs w:val="25"/>
        </w:rPr>
        <w:t>poskytování pracovnělékařských služeb</w:t>
      </w:r>
      <w:r w:rsidRPr="000C5AB9">
        <w:rPr>
          <w:b/>
          <w:sz w:val="25"/>
          <w:szCs w:val="25"/>
        </w:rPr>
        <w:t xml:space="preserve"> </w:t>
      </w:r>
      <w:r w:rsidRPr="000C5AB9">
        <w:rPr>
          <w:sz w:val="25"/>
          <w:szCs w:val="25"/>
        </w:rPr>
        <w:t>s poskytovatelem v oboru praktického či pracovního lékařství</w:t>
      </w:r>
      <w:r w:rsidR="009205C7" w:rsidRPr="000C5AB9">
        <w:rPr>
          <w:sz w:val="25"/>
          <w:szCs w:val="25"/>
        </w:rPr>
        <w:t xml:space="preserve">. </w:t>
      </w:r>
    </w:p>
    <w:p w:rsidR="009205C7" w:rsidRPr="000C5AB9" w:rsidRDefault="009205C7" w:rsidP="00CB2BF8">
      <w:pPr>
        <w:jc w:val="both"/>
        <w:rPr>
          <w:sz w:val="25"/>
          <w:szCs w:val="25"/>
        </w:rPr>
      </w:pPr>
      <w:r w:rsidRPr="000C5AB9">
        <w:rPr>
          <w:b/>
          <w:sz w:val="25"/>
          <w:szCs w:val="25"/>
        </w:rPr>
        <w:t>2.</w:t>
      </w:r>
      <w:r w:rsidRPr="000C5AB9">
        <w:rPr>
          <w:sz w:val="25"/>
          <w:szCs w:val="25"/>
        </w:rPr>
        <w:t xml:space="preserve"> </w:t>
      </w:r>
      <w:r w:rsidR="00A57FD8" w:rsidRPr="000C5AB9">
        <w:rPr>
          <w:sz w:val="25"/>
          <w:szCs w:val="25"/>
        </w:rPr>
        <w:t xml:space="preserve">Druhou, </w:t>
      </w:r>
      <w:r w:rsidR="002B4717" w:rsidRPr="000C5AB9">
        <w:rPr>
          <w:sz w:val="25"/>
          <w:szCs w:val="25"/>
        </w:rPr>
        <w:t>přípustnou, ovšem</w:t>
      </w:r>
      <w:r w:rsidRPr="000C5AB9">
        <w:rPr>
          <w:sz w:val="25"/>
          <w:szCs w:val="25"/>
        </w:rPr>
        <w:t xml:space="preserve"> z hlediska následné praxe ne příliš výhodnou</w:t>
      </w:r>
      <w:r w:rsidR="002B4717" w:rsidRPr="000C5AB9">
        <w:rPr>
          <w:sz w:val="25"/>
          <w:szCs w:val="25"/>
        </w:rPr>
        <w:t>,</w:t>
      </w:r>
      <w:r w:rsidRPr="000C5AB9">
        <w:rPr>
          <w:sz w:val="25"/>
          <w:szCs w:val="25"/>
        </w:rPr>
        <w:t xml:space="preserve"> možností</w:t>
      </w:r>
      <w:r w:rsidR="006A142F">
        <w:rPr>
          <w:sz w:val="25"/>
          <w:szCs w:val="25"/>
        </w:rPr>
        <w:t>,</w:t>
      </w:r>
      <w:r w:rsidR="002B4717" w:rsidRPr="000C5AB9">
        <w:rPr>
          <w:sz w:val="25"/>
          <w:szCs w:val="25"/>
        </w:rPr>
        <w:t xml:space="preserve"> jak </w:t>
      </w:r>
      <w:r w:rsidRPr="000C5AB9">
        <w:rPr>
          <w:sz w:val="25"/>
          <w:szCs w:val="25"/>
        </w:rPr>
        <w:t xml:space="preserve">realizovat pracovní prohlídky, je </w:t>
      </w:r>
      <w:r w:rsidRPr="000C5AB9">
        <w:rPr>
          <w:b/>
          <w:sz w:val="25"/>
          <w:szCs w:val="25"/>
        </w:rPr>
        <w:t>právo zaměstnavatele odesílat zaměstnance vykonávající práce zařa</w:t>
      </w:r>
      <w:r w:rsidR="00E9686E" w:rsidRPr="000C5AB9">
        <w:rPr>
          <w:b/>
          <w:sz w:val="25"/>
          <w:szCs w:val="25"/>
        </w:rPr>
        <w:t>zené pouze do </w:t>
      </w:r>
      <w:r w:rsidR="004A7CB1" w:rsidRPr="000C5AB9">
        <w:rPr>
          <w:b/>
          <w:color w:val="FF0000"/>
          <w:sz w:val="25"/>
          <w:szCs w:val="25"/>
        </w:rPr>
        <w:t>1. kategorie rizika</w:t>
      </w:r>
      <w:r w:rsidR="000C5AB9" w:rsidRPr="000C5AB9">
        <w:rPr>
          <w:b/>
          <w:color w:val="FF0000"/>
          <w:sz w:val="25"/>
          <w:szCs w:val="25"/>
        </w:rPr>
        <w:t xml:space="preserve"> </w:t>
      </w:r>
      <w:r w:rsidR="006A142F">
        <w:rPr>
          <w:b/>
          <w:color w:val="FF0000"/>
          <w:sz w:val="25"/>
          <w:szCs w:val="25"/>
        </w:rPr>
        <w:t>BEZ DALŠÍCH RIZIK</w:t>
      </w:r>
      <w:r w:rsidR="000C5AB9" w:rsidRPr="000C5AB9">
        <w:rPr>
          <w:b/>
          <w:color w:val="FF0000"/>
          <w:sz w:val="25"/>
          <w:szCs w:val="25"/>
        </w:rPr>
        <w:t xml:space="preserve"> ohrožení zdraví </w:t>
      </w:r>
      <w:r w:rsidR="006A142F">
        <w:rPr>
          <w:b/>
          <w:color w:val="FF0000"/>
          <w:sz w:val="25"/>
          <w:szCs w:val="25"/>
        </w:rPr>
        <w:t>DLE Přílohy</w:t>
      </w:r>
      <w:r w:rsidR="000C5AB9" w:rsidRPr="000C5AB9">
        <w:rPr>
          <w:b/>
          <w:color w:val="FF0000"/>
          <w:sz w:val="25"/>
          <w:szCs w:val="25"/>
        </w:rPr>
        <w:t xml:space="preserve"> č. 2 </w:t>
      </w:r>
      <w:r w:rsidR="006A142F">
        <w:rPr>
          <w:b/>
          <w:color w:val="FF0000"/>
          <w:sz w:val="25"/>
          <w:szCs w:val="25"/>
        </w:rPr>
        <w:t xml:space="preserve">- BOD II. </w:t>
      </w:r>
      <w:r w:rsidR="000C5AB9" w:rsidRPr="000C5AB9">
        <w:rPr>
          <w:b/>
          <w:color w:val="FF0000"/>
          <w:sz w:val="25"/>
          <w:szCs w:val="25"/>
        </w:rPr>
        <w:t>Vyhl</w:t>
      </w:r>
      <w:r w:rsidR="006A142F">
        <w:rPr>
          <w:b/>
          <w:color w:val="FF0000"/>
          <w:sz w:val="25"/>
          <w:szCs w:val="25"/>
        </w:rPr>
        <w:t>ášky</w:t>
      </w:r>
      <w:r w:rsidR="000C5AB9" w:rsidRPr="000C5AB9">
        <w:rPr>
          <w:b/>
          <w:color w:val="FF0000"/>
          <w:sz w:val="25"/>
          <w:szCs w:val="25"/>
        </w:rPr>
        <w:t xml:space="preserve"> 79/2013 Sb.</w:t>
      </w:r>
      <w:r w:rsidR="004A7CB1" w:rsidRPr="000C5AB9">
        <w:rPr>
          <w:b/>
          <w:color w:val="FF0000"/>
          <w:sz w:val="25"/>
          <w:szCs w:val="25"/>
        </w:rPr>
        <w:t xml:space="preserve"> </w:t>
      </w:r>
      <w:r w:rsidR="004A7CB1" w:rsidRPr="000C5AB9">
        <w:rPr>
          <w:b/>
          <w:sz w:val="25"/>
          <w:szCs w:val="25"/>
        </w:rPr>
        <w:t>k pracovním prohlídkám k registrujícímu lékaři</w:t>
      </w:r>
      <w:r w:rsidR="004A7CB1" w:rsidRPr="000C5AB9">
        <w:rPr>
          <w:sz w:val="25"/>
          <w:szCs w:val="25"/>
        </w:rPr>
        <w:t>.</w:t>
      </w:r>
    </w:p>
    <w:p w:rsidR="004A7CB1" w:rsidRPr="006A142F" w:rsidRDefault="004A7CB1" w:rsidP="00CB2BF8">
      <w:pPr>
        <w:spacing w:after="120"/>
        <w:jc w:val="both"/>
        <w:rPr>
          <w:sz w:val="24"/>
          <w:szCs w:val="25"/>
          <w:u w:val="single"/>
        </w:rPr>
      </w:pPr>
      <w:r w:rsidRPr="006A142F">
        <w:rPr>
          <w:sz w:val="24"/>
          <w:szCs w:val="25"/>
          <w:u w:val="single"/>
        </w:rPr>
        <w:t>Úskalí této praxe:</w:t>
      </w:r>
    </w:p>
    <w:p w:rsidR="004A7CB1" w:rsidRPr="006A142F" w:rsidRDefault="00A57FD8" w:rsidP="00FD3BBE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jc w:val="both"/>
        <w:rPr>
          <w:bCs/>
          <w:sz w:val="24"/>
          <w:szCs w:val="25"/>
        </w:rPr>
      </w:pPr>
      <w:r w:rsidRPr="006A142F">
        <w:rPr>
          <w:sz w:val="24"/>
          <w:szCs w:val="25"/>
        </w:rPr>
        <w:t>Využití této možnosti</w:t>
      </w:r>
      <w:r w:rsidR="004A7CB1" w:rsidRPr="006A142F">
        <w:rPr>
          <w:sz w:val="24"/>
          <w:szCs w:val="25"/>
        </w:rPr>
        <w:t xml:space="preserve"> nezbavuje zaměstnavatele po</w:t>
      </w:r>
      <w:r w:rsidR="002B4717" w:rsidRPr="006A142F">
        <w:rPr>
          <w:sz w:val="24"/>
          <w:szCs w:val="25"/>
        </w:rPr>
        <w:t>vinnosti mít uzavřenu Smlouvu o </w:t>
      </w:r>
      <w:r w:rsidR="004A7CB1" w:rsidRPr="006A142F">
        <w:rPr>
          <w:sz w:val="24"/>
          <w:szCs w:val="25"/>
        </w:rPr>
        <w:t xml:space="preserve">poskytování pracovnělékařských služeb </w:t>
      </w:r>
      <w:r w:rsidRPr="006A142F">
        <w:rPr>
          <w:bCs/>
          <w:sz w:val="24"/>
          <w:szCs w:val="25"/>
        </w:rPr>
        <w:t>a ostatní povinnosti jako je zejména pravidelný dohled na pracovišti a školení poskytování první pomoci realizovat tímto způsobem.</w:t>
      </w:r>
    </w:p>
    <w:p w:rsidR="00E9686E" w:rsidRPr="006A142F" w:rsidRDefault="002B4717" w:rsidP="00606E95">
      <w:pPr>
        <w:pStyle w:val="Odstavecseseznamem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sz w:val="24"/>
          <w:szCs w:val="25"/>
        </w:rPr>
      </w:pPr>
      <w:r w:rsidRPr="006A142F">
        <w:rPr>
          <w:sz w:val="24"/>
          <w:szCs w:val="25"/>
        </w:rPr>
        <w:t>P</w:t>
      </w:r>
      <w:r w:rsidR="00E9686E" w:rsidRPr="006A142F">
        <w:rPr>
          <w:sz w:val="24"/>
          <w:szCs w:val="25"/>
        </w:rPr>
        <w:t xml:space="preserve">oplatek uhrazený v ordinaci </w:t>
      </w:r>
      <w:r w:rsidRPr="006A142F">
        <w:rPr>
          <w:sz w:val="24"/>
          <w:szCs w:val="25"/>
        </w:rPr>
        <w:t>za </w:t>
      </w:r>
      <w:r w:rsidR="00E9686E" w:rsidRPr="006A142F">
        <w:rPr>
          <w:sz w:val="24"/>
          <w:szCs w:val="25"/>
        </w:rPr>
        <w:t xml:space="preserve">vydání posudku… nemůže </w:t>
      </w:r>
      <w:r w:rsidR="00A57FD8" w:rsidRPr="006A142F">
        <w:rPr>
          <w:sz w:val="24"/>
          <w:szCs w:val="25"/>
        </w:rPr>
        <w:t xml:space="preserve">být </w:t>
      </w:r>
      <w:r w:rsidRPr="006A142F">
        <w:rPr>
          <w:sz w:val="24"/>
          <w:szCs w:val="25"/>
        </w:rPr>
        <w:t xml:space="preserve">zaměstnavatelem </w:t>
      </w:r>
      <w:r w:rsidR="00A57FD8" w:rsidRPr="006A142F">
        <w:rPr>
          <w:sz w:val="24"/>
          <w:szCs w:val="25"/>
        </w:rPr>
        <w:t>uplatněn jako daňově účinný výdaj.</w:t>
      </w:r>
      <w:r w:rsidRPr="006A142F">
        <w:rPr>
          <w:sz w:val="24"/>
          <w:szCs w:val="25"/>
        </w:rPr>
        <w:t xml:space="preserve"> </w:t>
      </w:r>
    </w:p>
    <w:p w:rsidR="00606E95" w:rsidRPr="000C5AB9" w:rsidRDefault="00606E95" w:rsidP="00CB2BF8">
      <w:pPr>
        <w:pBdr>
          <w:bottom w:val="single" w:sz="4" w:space="1" w:color="7F7F7F" w:themeColor="text1" w:themeTint="80"/>
        </w:pBdr>
        <w:spacing w:after="0"/>
        <w:jc w:val="both"/>
        <w:rPr>
          <w:sz w:val="16"/>
          <w:szCs w:val="25"/>
        </w:rPr>
      </w:pPr>
    </w:p>
    <w:p w:rsidR="002B4717" w:rsidRPr="006A142F" w:rsidRDefault="002B4717" w:rsidP="00CB2BF8">
      <w:pPr>
        <w:pBdr>
          <w:bottom w:val="single" w:sz="4" w:space="1" w:color="7F7F7F" w:themeColor="text1" w:themeTint="80"/>
        </w:pBdr>
        <w:shd w:val="clear" w:color="auto" w:fill="F2F2F2" w:themeFill="background1" w:themeFillShade="F2"/>
        <w:spacing w:after="0"/>
        <w:jc w:val="both"/>
        <w:rPr>
          <w:b/>
          <w:sz w:val="16"/>
          <w:szCs w:val="20"/>
        </w:rPr>
      </w:pPr>
    </w:p>
    <w:p w:rsidR="002B4717" w:rsidRPr="000C5AB9" w:rsidRDefault="00CB2BF8" w:rsidP="002B4717">
      <w:pPr>
        <w:pBdr>
          <w:bottom w:val="single" w:sz="4" w:space="1" w:color="7F7F7F" w:themeColor="text1" w:themeTint="80"/>
        </w:pBdr>
        <w:shd w:val="clear" w:color="auto" w:fill="F2F2F2" w:themeFill="background1" w:themeFillShade="F2"/>
        <w:spacing w:after="120"/>
        <w:jc w:val="both"/>
        <w:rPr>
          <w:b/>
          <w:sz w:val="25"/>
          <w:szCs w:val="25"/>
        </w:rPr>
      </w:pPr>
      <w:r w:rsidRPr="000C5AB9">
        <w:rPr>
          <w:b/>
          <w:sz w:val="25"/>
          <w:szCs w:val="25"/>
        </w:rPr>
        <w:t>Závěrem</w:t>
      </w:r>
      <w:r w:rsidR="00E9686E" w:rsidRPr="000C5AB9">
        <w:rPr>
          <w:b/>
          <w:sz w:val="25"/>
          <w:szCs w:val="25"/>
        </w:rPr>
        <w:t xml:space="preserve"> </w:t>
      </w:r>
      <w:r w:rsidR="002B4717" w:rsidRPr="000C5AB9">
        <w:rPr>
          <w:sz w:val="25"/>
          <w:szCs w:val="25"/>
        </w:rPr>
        <w:t>tedy chceme říci:</w:t>
      </w:r>
      <w:r w:rsidR="00E9686E" w:rsidRPr="000C5AB9">
        <w:rPr>
          <w:b/>
          <w:sz w:val="25"/>
          <w:szCs w:val="25"/>
        </w:rPr>
        <w:t xml:space="preserve"> </w:t>
      </w:r>
    </w:p>
    <w:p w:rsidR="009205C7" w:rsidRPr="000C5AB9" w:rsidRDefault="00E9686E" w:rsidP="00CB2BF8">
      <w:pPr>
        <w:pBdr>
          <w:bottom w:val="single" w:sz="4" w:space="1" w:color="7F7F7F" w:themeColor="text1" w:themeTint="80"/>
        </w:pBdr>
        <w:shd w:val="clear" w:color="auto" w:fill="F2F2F2" w:themeFill="background1" w:themeFillShade="F2"/>
        <w:spacing w:after="0"/>
        <w:jc w:val="both"/>
        <w:rPr>
          <w:b/>
          <w:color w:val="FF0000"/>
          <w:sz w:val="25"/>
          <w:szCs w:val="25"/>
        </w:rPr>
      </w:pPr>
      <w:r w:rsidRPr="000C5AB9">
        <w:rPr>
          <w:b/>
          <w:color w:val="FF0000"/>
          <w:sz w:val="25"/>
          <w:szCs w:val="25"/>
        </w:rPr>
        <w:t>Vaši zdravotní způsobilost k práci posoudíme vždy a rádi v případech, jež nám umožňují platné legislativní předpisy, tj. zejména:</w:t>
      </w:r>
    </w:p>
    <w:p w:rsidR="00CB2BF8" w:rsidRPr="006A142F" w:rsidRDefault="00CB2BF8" w:rsidP="006A142F">
      <w:pPr>
        <w:shd w:val="clear" w:color="auto" w:fill="F2F2F2" w:themeFill="background1" w:themeFillShade="F2"/>
        <w:spacing w:after="0"/>
        <w:jc w:val="both"/>
        <w:rPr>
          <w:b/>
          <w:sz w:val="16"/>
          <w:szCs w:val="25"/>
        </w:rPr>
      </w:pPr>
    </w:p>
    <w:p w:rsidR="00E9686E" w:rsidRPr="000C5AB9" w:rsidRDefault="00CB2BF8" w:rsidP="00CB2BF8">
      <w:pPr>
        <w:shd w:val="clear" w:color="auto" w:fill="F2F2F2" w:themeFill="background1" w:themeFillShade="F2"/>
        <w:jc w:val="both"/>
        <w:rPr>
          <w:sz w:val="25"/>
          <w:szCs w:val="25"/>
        </w:rPr>
      </w:pPr>
      <w:r w:rsidRPr="000C5AB9">
        <w:rPr>
          <w:b/>
          <w:sz w:val="25"/>
          <w:szCs w:val="25"/>
        </w:rPr>
        <w:sym w:font="Wingdings 2" w:char="F03C"/>
      </w:r>
      <w:r w:rsidRPr="000C5AB9">
        <w:rPr>
          <w:sz w:val="25"/>
          <w:szCs w:val="25"/>
        </w:rPr>
        <w:t xml:space="preserve"> </w:t>
      </w:r>
      <w:r w:rsidR="00E9686E" w:rsidRPr="000C5AB9">
        <w:rPr>
          <w:sz w:val="25"/>
          <w:szCs w:val="25"/>
        </w:rPr>
        <w:t xml:space="preserve">Vždy, </w:t>
      </w:r>
      <w:r w:rsidR="00E9686E" w:rsidRPr="000C5AB9">
        <w:rPr>
          <w:b/>
          <w:sz w:val="25"/>
          <w:szCs w:val="25"/>
        </w:rPr>
        <w:t>máme-li s Vaším zaměstnavatele</w:t>
      </w:r>
      <w:r w:rsidR="00911B9D" w:rsidRPr="000C5AB9">
        <w:rPr>
          <w:b/>
          <w:sz w:val="25"/>
          <w:szCs w:val="25"/>
        </w:rPr>
        <w:t>m</w:t>
      </w:r>
      <w:r w:rsidR="00E9686E" w:rsidRPr="000C5AB9">
        <w:rPr>
          <w:b/>
          <w:sz w:val="25"/>
          <w:szCs w:val="25"/>
        </w:rPr>
        <w:t xml:space="preserve"> uzavřenu smlouvu</w:t>
      </w:r>
      <w:r w:rsidR="00E9686E" w:rsidRPr="000C5AB9">
        <w:rPr>
          <w:sz w:val="25"/>
          <w:szCs w:val="25"/>
        </w:rPr>
        <w:t xml:space="preserve"> o pos</w:t>
      </w:r>
      <w:r w:rsidR="00606E95" w:rsidRPr="000C5AB9">
        <w:rPr>
          <w:sz w:val="25"/>
          <w:szCs w:val="25"/>
        </w:rPr>
        <w:softHyphen/>
      </w:r>
      <w:r w:rsidR="00E9686E" w:rsidRPr="000C5AB9">
        <w:rPr>
          <w:sz w:val="25"/>
          <w:szCs w:val="25"/>
        </w:rPr>
        <w:t>ky</w:t>
      </w:r>
      <w:r w:rsidR="00606E95" w:rsidRPr="000C5AB9">
        <w:rPr>
          <w:sz w:val="25"/>
          <w:szCs w:val="25"/>
        </w:rPr>
        <w:softHyphen/>
      </w:r>
      <w:r w:rsidR="00E9686E" w:rsidRPr="000C5AB9">
        <w:rPr>
          <w:sz w:val="25"/>
          <w:szCs w:val="25"/>
        </w:rPr>
        <w:t>to</w:t>
      </w:r>
      <w:r w:rsidR="00606E95" w:rsidRPr="000C5AB9">
        <w:rPr>
          <w:sz w:val="25"/>
          <w:szCs w:val="25"/>
        </w:rPr>
        <w:softHyphen/>
      </w:r>
      <w:r w:rsidR="00E9686E" w:rsidRPr="000C5AB9">
        <w:rPr>
          <w:sz w:val="25"/>
          <w:szCs w:val="25"/>
        </w:rPr>
        <w:t>vá</w:t>
      </w:r>
      <w:r w:rsidR="00606E95" w:rsidRPr="000C5AB9">
        <w:rPr>
          <w:sz w:val="25"/>
          <w:szCs w:val="25"/>
        </w:rPr>
        <w:softHyphen/>
      </w:r>
      <w:r w:rsidR="00E9686E" w:rsidRPr="000C5AB9">
        <w:rPr>
          <w:sz w:val="25"/>
          <w:szCs w:val="25"/>
        </w:rPr>
        <w:t>ní pracovnělékařských služeb.</w:t>
      </w:r>
    </w:p>
    <w:p w:rsidR="00911B9D" w:rsidRPr="000C5AB9" w:rsidRDefault="00CB2BF8" w:rsidP="006A142F">
      <w:pPr>
        <w:shd w:val="clear" w:color="auto" w:fill="F2F2F2" w:themeFill="background1" w:themeFillShade="F2"/>
        <w:spacing w:after="360"/>
        <w:jc w:val="both"/>
        <w:rPr>
          <w:sz w:val="25"/>
          <w:szCs w:val="25"/>
        </w:rPr>
      </w:pPr>
      <w:r w:rsidRPr="000C5AB9">
        <w:rPr>
          <w:b/>
          <w:sz w:val="25"/>
          <w:szCs w:val="25"/>
        </w:rPr>
        <w:sym w:font="Wingdings 2" w:char="F03C"/>
      </w:r>
      <w:r w:rsidRPr="000C5AB9">
        <w:rPr>
          <w:b/>
          <w:sz w:val="25"/>
          <w:szCs w:val="25"/>
        </w:rPr>
        <w:t xml:space="preserve"> </w:t>
      </w:r>
      <w:r w:rsidR="00FD3BBE" w:rsidRPr="000C5AB9">
        <w:rPr>
          <w:b/>
          <w:sz w:val="25"/>
          <w:szCs w:val="25"/>
        </w:rPr>
        <w:t>Po domluvě, j</w:t>
      </w:r>
      <w:r w:rsidR="00911B9D" w:rsidRPr="000C5AB9">
        <w:rPr>
          <w:b/>
          <w:sz w:val="25"/>
          <w:szCs w:val="25"/>
        </w:rPr>
        <w:t>ste-li naším registrovaným pacientem</w:t>
      </w:r>
      <w:r w:rsidR="00911B9D" w:rsidRPr="000C5AB9">
        <w:rPr>
          <w:sz w:val="25"/>
          <w:szCs w:val="25"/>
        </w:rPr>
        <w:t xml:space="preserve"> vykonávajícím práce zařazené výhradně do </w:t>
      </w:r>
      <w:r w:rsidR="00911B9D" w:rsidRPr="000C5AB9">
        <w:rPr>
          <w:b/>
          <w:sz w:val="25"/>
          <w:szCs w:val="25"/>
        </w:rPr>
        <w:t>1. kategorie rizika</w:t>
      </w:r>
      <w:r w:rsidR="000C5AB9" w:rsidRPr="000C5AB9">
        <w:rPr>
          <w:b/>
          <w:sz w:val="25"/>
          <w:szCs w:val="25"/>
        </w:rPr>
        <w:t xml:space="preserve">, bez dalších rizik ohrožení zdraví </w:t>
      </w:r>
      <w:r w:rsidR="000C5AB9" w:rsidRPr="000C5AB9">
        <w:rPr>
          <w:sz w:val="25"/>
          <w:szCs w:val="25"/>
        </w:rPr>
        <w:t xml:space="preserve">dle vyhlášky 79/2013, tj. nejčastěji: řízení referentských vozidel, práce ve školství, potravinářství, noční práce, … atp. </w:t>
      </w:r>
      <w:r w:rsidR="00911B9D" w:rsidRPr="000C5AB9">
        <w:rPr>
          <w:sz w:val="25"/>
          <w:szCs w:val="25"/>
        </w:rPr>
        <w:t>, a to i v případě, že s Vaším za</w:t>
      </w:r>
      <w:r w:rsidR="00606E95" w:rsidRPr="000C5AB9">
        <w:rPr>
          <w:sz w:val="25"/>
          <w:szCs w:val="25"/>
        </w:rPr>
        <w:softHyphen/>
      </w:r>
      <w:r w:rsidR="00911B9D" w:rsidRPr="000C5AB9">
        <w:rPr>
          <w:sz w:val="25"/>
          <w:szCs w:val="25"/>
        </w:rPr>
        <w:t>měst</w:t>
      </w:r>
      <w:r w:rsidR="00606E95" w:rsidRPr="000C5AB9">
        <w:rPr>
          <w:sz w:val="25"/>
          <w:szCs w:val="25"/>
        </w:rPr>
        <w:softHyphen/>
      </w:r>
      <w:r w:rsidR="00911B9D" w:rsidRPr="000C5AB9">
        <w:rPr>
          <w:sz w:val="25"/>
          <w:szCs w:val="25"/>
        </w:rPr>
        <w:t>na</w:t>
      </w:r>
      <w:r w:rsidR="00606E95" w:rsidRPr="000C5AB9">
        <w:rPr>
          <w:sz w:val="25"/>
          <w:szCs w:val="25"/>
        </w:rPr>
        <w:softHyphen/>
      </w:r>
      <w:r w:rsidR="00911B9D" w:rsidRPr="000C5AB9">
        <w:rPr>
          <w:sz w:val="25"/>
          <w:szCs w:val="25"/>
        </w:rPr>
        <w:t>va</w:t>
      </w:r>
      <w:r w:rsidR="00606E95" w:rsidRPr="000C5AB9">
        <w:rPr>
          <w:sz w:val="25"/>
          <w:szCs w:val="25"/>
        </w:rPr>
        <w:softHyphen/>
      </w:r>
      <w:r w:rsidR="00911B9D" w:rsidRPr="000C5AB9">
        <w:rPr>
          <w:sz w:val="25"/>
          <w:szCs w:val="25"/>
        </w:rPr>
        <w:t>te</w:t>
      </w:r>
      <w:r w:rsidR="00606E95" w:rsidRPr="000C5AB9">
        <w:rPr>
          <w:sz w:val="25"/>
          <w:szCs w:val="25"/>
        </w:rPr>
        <w:softHyphen/>
      </w:r>
      <w:r w:rsidR="00911B9D" w:rsidRPr="000C5AB9">
        <w:rPr>
          <w:sz w:val="25"/>
          <w:szCs w:val="25"/>
        </w:rPr>
        <w:t xml:space="preserve">lem nemáme uzavřenu příslušnou smlouvu. </w:t>
      </w:r>
    </w:p>
    <w:p w:rsidR="006A142F" w:rsidRPr="006A142F" w:rsidRDefault="00606E95" w:rsidP="006A142F">
      <w:pPr>
        <w:shd w:val="clear" w:color="auto" w:fill="F2F2F2" w:themeFill="background1" w:themeFillShade="F2"/>
        <w:spacing w:after="360"/>
        <w:jc w:val="both"/>
        <w:rPr>
          <w:sz w:val="25"/>
          <w:szCs w:val="25"/>
          <w:u w:val="single"/>
        </w:rPr>
      </w:pPr>
      <w:r w:rsidRPr="006A142F">
        <w:rPr>
          <w:sz w:val="25"/>
          <w:szCs w:val="25"/>
          <w:u w:val="single"/>
        </w:rPr>
        <w:t xml:space="preserve">V případě jakýchkoliv dalších dotazů či nejasností, prosím, volejte na tel. č. </w:t>
      </w:r>
      <w:r w:rsidRPr="006A142F">
        <w:rPr>
          <w:b/>
          <w:sz w:val="25"/>
          <w:szCs w:val="25"/>
          <w:u w:val="single"/>
        </w:rPr>
        <w:t>722 908 981</w:t>
      </w:r>
      <w:r w:rsidRPr="006A142F">
        <w:rPr>
          <w:sz w:val="25"/>
          <w:szCs w:val="25"/>
          <w:u w:val="single"/>
        </w:rPr>
        <w:t>.</w:t>
      </w:r>
    </w:p>
    <w:p w:rsidR="00606E95" w:rsidRPr="000C5AB9" w:rsidRDefault="00606E95" w:rsidP="00CB2BF8">
      <w:pPr>
        <w:pStyle w:val="Odstavecseseznamem"/>
        <w:shd w:val="clear" w:color="auto" w:fill="F2F2F2" w:themeFill="background1" w:themeFillShade="F2"/>
        <w:spacing w:after="0"/>
        <w:ind w:left="0"/>
        <w:jc w:val="both"/>
        <w:rPr>
          <w:sz w:val="25"/>
          <w:szCs w:val="25"/>
        </w:rPr>
      </w:pPr>
      <w:r w:rsidRPr="000C5AB9">
        <w:rPr>
          <w:sz w:val="25"/>
          <w:szCs w:val="25"/>
        </w:rPr>
        <w:t>Lucie Talacková, asistentka a koordinátorka pracovnělékařských služeb</w:t>
      </w:r>
    </w:p>
    <w:p w:rsidR="00606E95" w:rsidRDefault="00606E95" w:rsidP="00CB2BF8">
      <w:pPr>
        <w:pStyle w:val="Odstavecseseznamem"/>
        <w:shd w:val="clear" w:color="auto" w:fill="F2F2F2" w:themeFill="background1" w:themeFillShade="F2"/>
        <w:spacing w:after="0"/>
        <w:ind w:left="0"/>
        <w:jc w:val="both"/>
        <w:rPr>
          <w:sz w:val="26"/>
          <w:szCs w:val="26"/>
        </w:rPr>
      </w:pPr>
      <w:r w:rsidRPr="00CB2BF8">
        <w:rPr>
          <w:sz w:val="26"/>
          <w:szCs w:val="26"/>
        </w:rPr>
        <w:t>Praktik Velim s.r.o.</w:t>
      </w:r>
    </w:p>
    <w:p w:rsidR="00A57FD8" w:rsidRDefault="00A57FD8" w:rsidP="006A142F">
      <w:pPr>
        <w:jc w:val="both"/>
      </w:pPr>
      <w:bookmarkStart w:id="0" w:name="_GoBack"/>
      <w:bookmarkEnd w:id="0"/>
    </w:p>
    <w:sectPr w:rsidR="00A57FD8" w:rsidSect="002B4717">
      <w:footerReference w:type="default" r:id="rId7"/>
      <w:pgSz w:w="11906" w:h="16838"/>
      <w:pgMar w:top="1134" w:right="1417" w:bottom="426" w:left="1417" w:header="708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E95" w:rsidRDefault="00606E95" w:rsidP="00606E95">
      <w:pPr>
        <w:spacing w:after="0" w:line="240" w:lineRule="auto"/>
      </w:pPr>
      <w:r>
        <w:separator/>
      </w:r>
    </w:p>
  </w:endnote>
  <w:endnote w:type="continuationSeparator" w:id="0">
    <w:p w:rsidR="00606E95" w:rsidRDefault="00606E95" w:rsidP="0060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95" w:rsidRPr="00606E95" w:rsidRDefault="00606E95" w:rsidP="00606E95">
    <w:pPr>
      <w:pStyle w:val="Zpat"/>
      <w:jc w:val="center"/>
    </w:pPr>
    <w:r>
      <w:rPr>
        <w:sz w:val="28"/>
      </w:rPr>
      <w:sym w:font="Symbol" w:char="F07E"/>
    </w:r>
    <w:r>
      <w:rPr>
        <w:sz w:val="28"/>
      </w:rPr>
      <w:t xml:space="preserve"> </w:t>
    </w:r>
    <w:r w:rsidRPr="00606E95">
      <w:rPr>
        <w:i/>
      </w:rPr>
      <w:t>Zákon č. 373/2011 Sb., o specifických zdravotních službách</w:t>
    </w:r>
    <w:r w:rsidRPr="00606E95">
      <w:t xml:space="preserve"> </w:t>
    </w:r>
    <w:r>
      <w:rPr>
        <w:sz w:val="28"/>
      </w:rPr>
      <w:sym w:font="Symbol" w:char="F07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E95" w:rsidRDefault="00606E95" w:rsidP="00606E95">
      <w:pPr>
        <w:spacing w:after="0" w:line="240" w:lineRule="auto"/>
      </w:pPr>
      <w:r>
        <w:separator/>
      </w:r>
    </w:p>
  </w:footnote>
  <w:footnote w:type="continuationSeparator" w:id="0">
    <w:p w:rsidR="00606E95" w:rsidRDefault="00606E95" w:rsidP="0060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11"/>
    <w:multiLevelType w:val="hybridMultilevel"/>
    <w:tmpl w:val="1D98B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BD9"/>
    <w:multiLevelType w:val="hybridMultilevel"/>
    <w:tmpl w:val="FB128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277EB"/>
    <w:multiLevelType w:val="hybridMultilevel"/>
    <w:tmpl w:val="72F24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A5556"/>
    <w:multiLevelType w:val="hybridMultilevel"/>
    <w:tmpl w:val="2EE0B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57647"/>
    <w:multiLevelType w:val="hybridMultilevel"/>
    <w:tmpl w:val="C3FC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C16B6"/>
    <w:multiLevelType w:val="hybridMultilevel"/>
    <w:tmpl w:val="0CB4A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22ECA"/>
    <w:multiLevelType w:val="hybridMultilevel"/>
    <w:tmpl w:val="AC689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49F"/>
    <w:rsid w:val="000C5AB9"/>
    <w:rsid w:val="002B4717"/>
    <w:rsid w:val="004A7CB1"/>
    <w:rsid w:val="00606E95"/>
    <w:rsid w:val="0065749F"/>
    <w:rsid w:val="006A142F"/>
    <w:rsid w:val="00911B9D"/>
    <w:rsid w:val="009205C7"/>
    <w:rsid w:val="00A57FD8"/>
    <w:rsid w:val="00A742D2"/>
    <w:rsid w:val="00CB2BF8"/>
    <w:rsid w:val="00D04894"/>
    <w:rsid w:val="00E9686E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0100"/>
  <w15:docId w15:val="{2700F23F-9830-4B2E-AB4B-7C8C1D61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7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5C7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9205C7"/>
    <w:rPr>
      <w:i/>
      <w:iCs/>
    </w:rPr>
  </w:style>
  <w:style w:type="character" w:customStyle="1" w:styleId="apple-converted-space">
    <w:name w:val="apple-converted-space"/>
    <w:basedOn w:val="Standardnpsmoodstavce"/>
    <w:rsid w:val="009205C7"/>
  </w:style>
  <w:style w:type="paragraph" w:customStyle="1" w:styleId="l7">
    <w:name w:val="l7"/>
    <w:basedOn w:val="Normln"/>
    <w:rsid w:val="0092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05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A7C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l3">
    <w:name w:val="l3"/>
    <w:basedOn w:val="Normln"/>
    <w:rsid w:val="004A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4A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4A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E95"/>
  </w:style>
  <w:style w:type="paragraph" w:styleId="Zpat">
    <w:name w:val="footer"/>
    <w:basedOn w:val="Normln"/>
    <w:link w:val="ZpatChar"/>
    <w:uiPriority w:val="99"/>
    <w:unhideWhenUsed/>
    <w:rsid w:val="0060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Lucie Talacková</cp:lastModifiedBy>
  <cp:revision>4</cp:revision>
  <cp:lastPrinted>2016-10-27T10:37:00Z</cp:lastPrinted>
  <dcterms:created xsi:type="dcterms:W3CDTF">2016-10-27T10:50:00Z</dcterms:created>
  <dcterms:modified xsi:type="dcterms:W3CDTF">2018-09-11T09:35:00Z</dcterms:modified>
</cp:coreProperties>
</file>